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AB" w:rsidRPr="005065AB" w:rsidRDefault="005065AB" w:rsidP="008D6372">
      <w:pPr>
        <w:tabs>
          <w:tab w:val="left" w:pos="3920"/>
          <w:tab w:val="left" w:pos="5040"/>
          <w:tab w:val="left" w:pos="61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aps/>
        </w:rPr>
      </w:pPr>
      <w:proofErr w:type="gramStart"/>
      <w:r w:rsidRPr="005065AB">
        <w:rPr>
          <w:rFonts w:ascii="Times New Roman CYR" w:hAnsi="Times New Roman CYR" w:cs="Times New Roman CYR"/>
          <w:b/>
          <w:caps/>
        </w:rPr>
        <w:t xml:space="preserve">Муниципальное казенное дошкольное образовательное учреждение-детский сад № 15 «Теремок» п.Индустриальный </w:t>
      </w:r>
      <w:r w:rsidRPr="005065AB">
        <w:rPr>
          <w:rFonts w:ascii="Times New Roman CYR" w:hAnsi="Times New Roman CYR" w:cs="Times New Roman CYR"/>
          <w:b/>
          <w:caps/>
        </w:rPr>
        <w:br/>
        <w:t>Екатериновского района Саратовской области</w:t>
      </w:r>
      <w:proofErr w:type="gramEnd"/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5065AB" w:rsidRDefault="005065AB">
      <w:pPr>
        <w:pStyle w:val="40"/>
        <w:shd w:val="clear" w:color="auto" w:fill="auto"/>
        <w:spacing w:before="0"/>
        <w:ind w:right="180"/>
      </w:pPr>
    </w:p>
    <w:p w:rsidR="00CC5195" w:rsidRDefault="00786A22">
      <w:pPr>
        <w:pStyle w:val="40"/>
        <w:shd w:val="clear" w:color="auto" w:fill="auto"/>
        <w:spacing w:before="0"/>
        <w:ind w:right="180"/>
      </w:pPr>
      <w:r>
        <w:t>ПОРЯДОК</w:t>
      </w:r>
    </w:p>
    <w:p w:rsidR="00CC5195" w:rsidRPr="005065AB" w:rsidRDefault="00786A22" w:rsidP="0050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AB">
        <w:rPr>
          <w:rFonts w:ascii="Times New Roman" w:hAnsi="Times New Roman" w:cs="Times New Roman"/>
          <w:b/>
          <w:sz w:val="28"/>
          <w:szCs w:val="28"/>
        </w:rPr>
        <w:t>индивидуального учёта результатов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AB">
        <w:rPr>
          <w:rFonts w:ascii="Times New Roman" w:hAnsi="Times New Roman" w:cs="Times New Roman"/>
          <w:b/>
          <w:sz w:val="28"/>
          <w:szCs w:val="28"/>
        </w:rPr>
        <w:t>освоения воспитанниками основной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AB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МКДОУ детский сад №15 «Теремок»</w:t>
      </w:r>
      <w:r w:rsidRPr="005065AB">
        <w:rPr>
          <w:rFonts w:ascii="Times New Roman" w:hAnsi="Times New Roman" w:cs="Times New Roman"/>
          <w:b/>
          <w:sz w:val="28"/>
          <w:szCs w:val="28"/>
        </w:rPr>
        <w:t>,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5AB">
        <w:rPr>
          <w:rFonts w:ascii="Times New Roman" w:hAnsi="Times New Roman" w:cs="Times New Roman"/>
          <w:b/>
          <w:sz w:val="28"/>
          <w:szCs w:val="28"/>
        </w:rPr>
        <w:br/>
      </w:r>
      <w:r w:rsidRPr="005065AB">
        <w:rPr>
          <w:rFonts w:ascii="Times New Roman" w:hAnsi="Times New Roman" w:cs="Times New Roman"/>
          <w:b/>
          <w:sz w:val="28"/>
          <w:szCs w:val="28"/>
        </w:rPr>
        <w:t>а также хранения информации об этих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AB">
        <w:rPr>
          <w:rFonts w:ascii="Times New Roman" w:hAnsi="Times New Roman" w:cs="Times New Roman"/>
          <w:b/>
          <w:sz w:val="28"/>
          <w:szCs w:val="28"/>
        </w:rPr>
        <w:t>результатах на бумажных и (или)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AB">
        <w:rPr>
          <w:rFonts w:ascii="Times New Roman" w:hAnsi="Times New Roman" w:cs="Times New Roman"/>
          <w:b/>
          <w:sz w:val="28"/>
          <w:szCs w:val="28"/>
        </w:rPr>
        <w:t>электронных носителях</w:t>
      </w:r>
      <w:r w:rsidR="005065AB" w:rsidRPr="00506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5AB" w:rsidRDefault="005065AB" w:rsidP="005065AB">
      <w:pPr>
        <w:pStyle w:val="60"/>
        <w:shd w:val="clear" w:color="auto" w:fill="auto"/>
        <w:spacing w:after="0" w:line="360" w:lineRule="exact"/>
        <w:ind w:right="180"/>
        <w:rPr>
          <w:sz w:val="28"/>
          <w:szCs w:val="28"/>
        </w:rPr>
      </w:pPr>
    </w:p>
    <w:p w:rsidR="00CC5195" w:rsidRPr="005065AB" w:rsidRDefault="00786A22" w:rsidP="005065AB">
      <w:pPr>
        <w:pStyle w:val="60"/>
        <w:shd w:val="clear" w:color="auto" w:fill="auto"/>
        <w:spacing w:after="0" w:line="360" w:lineRule="exact"/>
        <w:ind w:right="180"/>
        <w:rPr>
          <w:sz w:val="28"/>
          <w:szCs w:val="28"/>
        </w:rPr>
      </w:pPr>
      <w:r w:rsidRPr="005065AB">
        <w:rPr>
          <w:sz w:val="28"/>
          <w:szCs w:val="28"/>
        </w:rPr>
        <w:t xml:space="preserve">(утв. приказом заведующего </w:t>
      </w:r>
      <w:r w:rsidR="000A4574">
        <w:rPr>
          <w:sz w:val="28"/>
          <w:szCs w:val="28"/>
        </w:rPr>
        <w:t>МКДОУ</w:t>
      </w:r>
      <w:r w:rsidRPr="005065AB">
        <w:rPr>
          <w:sz w:val="28"/>
          <w:szCs w:val="28"/>
        </w:rPr>
        <w:t xml:space="preserve"> от </w:t>
      </w:r>
      <w:r w:rsidR="000271DF" w:rsidRPr="009B50FE">
        <w:rPr>
          <w:color w:val="auto"/>
          <w:sz w:val="28"/>
          <w:szCs w:val="28"/>
        </w:rPr>
        <w:t>16</w:t>
      </w:r>
      <w:r w:rsidR="000271DF">
        <w:rPr>
          <w:color w:val="auto"/>
          <w:sz w:val="28"/>
          <w:szCs w:val="28"/>
        </w:rPr>
        <w:t>.01.2014 г.</w:t>
      </w:r>
      <w:r w:rsidRPr="00131AB3">
        <w:rPr>
          <w:color w:val="FF0000"/>
          <w:sz w:val="28"/>
          <w:szCs w:val="28"/>
        </w:rPr>
        <w:t xml:space="preserve"> </w:t>
      </w:r>
      <w:r w:rsidRPr="00131AB3">
        <w:rPr>
          <w:color w:val="auto"/>
          <w:sz w:val="28"/>
          <w:szCs w:val="28"/>
        </w:rPr>
        <w:t xml:space="preserve">№ </w:t>
      </w:r>
      <w:r w:rsidR="000271DF">
        <w:rPr>
          <w:color w:val="auto"/>
          <w:sz w:val="28"/>
          <w:szCs w:val="28"/>
        </w:rPr>
        <w:t>5</w:t>
      </w:r>
      <w:r w:rsidRPr="005065AB">
        <w:rPr>
          <w:sz w:val="28"/>
          <w:szCs w:val="28"/>
        </w:rPr>
        <w:t>)</w:t>
      </w: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5065AB">
      <w:pPr>
        <w:pStyle w:val="20"/>
        <w:shd w:val="clear" w:color="auto" w:fill="auto"/>
        <w:spacing w:after="0" w:line="280" w:lineRule="exact"/>
        <w:ind w:right="180"/>
      </w:pPr>
    </w:p>
    <w:p w:rsidR="005065AB" w:rsidRDefault="00786A22" w:rsidP="005065AB">
      <w:pPr>
        <w:pStyle w:val="20"/>
        <w:shd w:val="clear" w:color="auto" w:fill="auto"/>
        <w:spacing w:after="0" w:line="280" w:lineRule="exact"/>
        <w:ind w:right="180"/>
      </w:pPr>
      <w:r>
        <w:t>2014</w:t>
      </w:r>
      <w:r w:rsidR="005065AB">
        <w:br w:type="page"/>
      </w:r>
    </w:p>
    <w:p w:rsidR="00CC5195" w:rsidRPr="00D3030C" w:rsidRDefault="009B50FE" w:rsidP="009B50FE">
      <w:pPr>
        <w:pStyle w:val="20"/>
        <w:shd w:val="clear" w:color="auto" w:fill="auto"/>
        <w:tabs>
          <w:tab w:val="left" w:pos="384"/>
        </w:tabs>
        <w:spacing w:after="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6297892" cy="9544050"/>
            <wp:effectExtent l="19050" t="0" r="7658" b="0"/>
            <wp:docPr id="1" name="Рисунок 0" descr="положение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892" cy="954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A22" w:rsidRPr="00D3030C">
        <w:rPr>
          <w:sz w:val="24"/>
          <w:szCs w:val="24"/>
        </w:rPr>
        <w:lastRenderedPageBreak/>
        <w:t>исследования);</w:t>
      </w:r>
    </w:p>
    <w:p w:rsidR="00CC5195" w:rsidRPr="00D3030C" w:rsidRDefault="00786A22" w:rsidP="00BC461A">
      <w:pPr>
        <w:pStyle w:val="20"/>
        <w:numPr>
          <w:ilvl w:val="0"/>
          <w:numId w:val="15"/>
        </w:numPr>
        <w:shd w:val="clear" w:color="auto" w:fill="auto"/>
        <w:tabs>
          <w:tab w:val="left" w:pos="384"/>
        </w:tabs>
        <w:spacing w:after="0" w:line="276" w:lineRule="auto"/>
        <w:jc w:val="both"/>
        <w:rPr>
          <w:sz w:val="24"/>
          <w:szCs w:val="24"/>
        </w:rPr>
      </w:pPr>
      <w:r w:rsidRPr="00D3030C">
        <w:rPr>
          <w:sz w:val="24"/>
          <w:szCs w:val="24"/>
        </w:rPr>
        <w:t>принцип коллегиальности (диагностика проводится, результаты обсуждаются воспитателями и специалистами, работающими на группе).</w:t>
      </w:r>
    </w:p>
    <w:p w:rsidR="00CC5195" w:rsidRPr="00D3030C" w:rsidRDefault="00786A22" w:rsidP="00BC461A">
      <w:pPr>
        <w:pStyle w:val="30"/>
        <w:numPr>
          <w:ilvl w:val="0"/>
          <w:numId w:val="5"/>
        </w:numPr>
        <w:shd w:val="clear" w:color="auto" w:fill="auto"/>
        <w:tabs>
          <w:tab w:val="left" w:pos="1411"/>
        </w:tabs>
        <w:spacing w:line="276" w:lineRule="auto"/>
        <w:ind w:firstLine="709"/>
        <w:jc w:val="both"/>
        <w:rPr>
          <w:sz w:val="24"/>
          <w:szCs w:val="24"/>
        </w:rPr>
      </w:pPr>
      <w:r w:rsidRPr="00D3030C">
        <w:rPr>
          <w:sz w:val="24"/>
          <w:szCs w:val="24"/>
        </w:rPr>
        <w:t xml:space="preserve">Осуществление индивидуального учета результатов освоения воспитанниками основной образовательной программы </w:t>
      </w:r>
      <w:r w:rsidR="000A4574">
        <w:rPr>
          <w:sz w:val="24"/>
          <w:szCs w:val="24"/>
        </w:rPr>
        <w:t>МКДОУ</w:t>
      </w:r>
    </w:p>
    <w:p w:rsidR="00CC5195" w:rsidRPr="000A4574" w:rsidRDefault="00786A22" w:rsidP="00BC461A">
      <w:pPr>
        <w:pStyle w:val="20"/>
        <w:numPr>
          <w:ilvl w:val="1"/>
          <w:numId w:val="5"/>
        </w:numPr>
        <w:shd w:val="clear" w:color="auto" w:fill="auto"/>
        <w:tabs>
          <w:tab w:val="left" w:pos="5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Индивидуальный учет результатов освоения воспитанниками основной образовательной программы осуществляется на бумажных и (или) электронных носителях.</w:t>
      </w:r>
    </w:p>
    <w:p w:rsidR="00CC5195" w:rsidRPr="000A4574" w:rsidRDefault="00786A22" w:rsidP="00BC461A">
      <w:pPr>
        <w:pStyle w:val="20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 xml:space="preserve">3.2.Образовательный процесс в </w:t>
      </w:r>
      <w:r w:rsidR="000A4574" w:rsidRPr="000A4574">
        <w:rPr>
          <w:sz w:val="24"/>
          <w:szCs w:val="24"/>
        </w:rPr>
        <w:t>МКДОУ</w:t>
      </w:r>
      <w:r w:rsidR="00852273">
        <w:rPr>
          <w:sz w:val="24"/>
          <w:szCs w:val="24"/>
        </w:rPr>
        <w:t xml:space="preserve"> строится на основе </w:t>
      </w:r>
      <w:r w:rsidRPr="000A4574">
        <w:rPr>
          <w:sz w:val="24"/>
          <w:szCs w:val="24"/>
        </w:rPr>
        <w:softHyphen/>
        <w:t>педагогической диагностики.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5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Диагностика</w:t>
      </w:r>
      <w:r w:rsidR="000A4574">
        <w:rPr>
          <w:sz w:val="24"/>
          <w:szCs w:val="24"/>
        </w:rPr>
        <w:t xml:space="preserve"> </w:t>
      </w:r>
      <w:r w:rsidRPr="000A4574">
        <w:rPr>
          <w:sz w:val="24"/>
          <w:szCs w:val="24"/>
        </w:rPr>
        <w:t xml:space="preserve">проводится на основе годового календарного учебного графика </w:t>
      </w:r>
      <w:r w:rsidR="000A4574" w:rsidRPr="000A4574">
        <w:rPr>
          <w:sz w:val="24"/>
          <w:szCs w:val="24"/>
        </w:rPr>
        <w:t>МКДОУ</w:t>
      </w:r>
      <w:r w:rsidRPr="000A4574">
        <w:rPr>
          <w:sz w:val="24"/>
          <w:szCs w:val="24"/>
        </w:rPr>
        <w:t xml:space="preserve"> в сроки, утвержденные заведующим </w:t>
      </w:r>
      <w:r w:rsidR="000A4574" w:rsidRPr="000A4574">
        <w:rPr>
          <w:sz w:val="24"/>
          <w:szCs w:val="24"/>
        </w:rPr>
        <w:t>МКДОУ</w:t>
      </w:r>
      <w:r w:rsidRPr="000A4574">
        <w:rPr>
          <w:sz w:val="24"/>
          <w:szCs w:val="24"/>
        </w:rPr>
        <w:t>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54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 xml:space="preserve">В годовом календарном учебном графике </w:t>
      </w:r>
      <w:r w:rsidR="000A4574" w:rsidRPr="000A4574">
        <w:rPr>
          <w:sz w:val="24"/>
          <w:szCs w:val="24"/>
        </w:rPr>
        <w:t>МКДОУ</w:t>
      </w:r>
      <w:r w:rsidRPr="000A4574">
        <w:rPr>
          <w:sz w:val="24"/>
          <w:szCs w:val="24"/>
        </w:rPr>
        <w:t>, годовом плане указываются сроки проведения диагностики, ответственные лица.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55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В годовом плане планируются методические мероприятия (консультации, индивидуальные беседы) по обучению педагогов процедуре проведения диагностики.</w:t>
      </w:r>
    </w:p>
    <w:p w:rsidR="00CC5195" w:rsidRPr="000A4574" w:rsidRDefault="00260787" w:rsidP="00BC461A">
      <w:pPr>
        <w:pStyle w:val="20"/>
        <w:shd w:val="clear" w:color="auto" w:fill="auto"/>
        <w:tabs>
          <w:tab w:val="left" w:pos="0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6A22" w:rsidRPr="000A4574">
        <w:rPr>
          <w:sz w:val="24"/>
          <w:szCs w:val="24"/>
        </w:rPr>
        <w:t xml:space="preserve">В группах дошкольного возраста индивидуальный учёт результатов освоения воспитанниками основной образовательной программы </w:t>
      </w:r>
      <w:r w:rsidR="000A4574" w:rsidRPr="000A4574">
        <w:rPr>
          <w:sz w:val="24"/>
          <w:szCs w:val="24"/>
        </w:rPr>
        <w:t>МКДОУ</w:t>
      </w:r>
      <w:r w:rsidR="00786A22" w:rsidRPr="000A4574">
        <w:rPr>
          <w:sz w:val="24"/>
          <w:szCs w:val="24"/>
        </w:rPr>
        <w:t xml:space="preserve"> проводитс</w:t>
      </w:r>
      <w:r w:rsidR="00852273">
        <w:rPr>
          <w:sz w:val="24"/>
          <w:szCs w:val="24"/>
        </w:rPr>
        <w:t xml:space="preserve">я 2 раза в год: сентябрь, </w:t>
      </w:r>
      <w:r>
        <w:rPr>
          <w:sz w:val="24"/>
          <w:szCs w:val="24"/>
        </w:rPr>
        <w:t>май, м</w:t>
      </w:r>
      <w:r w:rsidRPr="000A4574">
        <w:rPr>
          <w:sz w:val="24"/>
          <w:szCs w:val="24"/>
        </w:rPr>
        <w:t>ониторинг адаптации детей к условия</w:t>
      </w:r>
      <w:r w:rsidR="002D74DE">
        <w:rPr>
          <w:sz w:val="24"/>
          <w:szCs w:val="24"/>
        </w:rPr>
        <w:t>м МКДОУ (вновь поступившие дети)</w:t>
      </w:r>
      <w:r w:rsidRPr="000A4574">
        <w:rPr>
          <w:sz w:val="24"/>
          <w:szCs w:val="24"/>
        </w:rPr>
        <w:t xml:space="preserve"> 1-ый месяц пребывания ребенка в МКДОУ.</w:t>
      </w:r>
    </w:p>
    <w:p w:rsidR="00260787" w:rsidRPr="00260787" w:rsidRDefault="00260787" w:rsidP="00BC461A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787">
        <w:rPr>
          <w:rFonts w:ascii="Times New Roman" w:eastAsia="Times New Roman" w:hAnsi="Times New Roman" w:cs="Times New Roman"/>
          <w:lang w:bidi="ar-SA"/>
        </w:rPr>
        <w:t>Педагогическая диагностика проводится в ходе наблюдений за актив</w:t>
      </w:r>
      <w:r w:rsidRPr="00260787">
        <w:rPr>
          <w:rFonts w:ascii="Times New Roman" w:eastAsia="Times New Roman" w:hAnsi="Times New Roman" w:cs="Times New Roman"/>
          <w:lang w:bidi="ar-SA"/>
        </w:rPr>
        <w:softHyphen/>
        <w:t>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коммуникации со сверстниками и взрослыми (как меняются спосо</w:t>
      </w:r>
      <w:r w:rsidRPr="00FB38CE">
        <w:rPr>
          <w:rFonts w:ascii="Times New Roman" w:eastAsia="Times New Roman" w:hAnsi="Times New Roman" w:cs="Times New Roman"/>
          <w:lang w:bidi="ar-SA"/>
        </w:rPr>
        <w:softHyphen/>
        <w:t>бы установления и поддержания контакта, принятия совместных реше</w:t>
      </w:r>
      <w:r w:rsidRPr="00FB38CE">
        <w:rPr>
          <w:rFonts w:ascii="Times New Roman" w:eastAsia="Times New Roman" w:hAnsi="Times New Roman" w:cs="Times New Roman"/>
          <w:lang w:bidi="ar-SA"/>
        </w:rPr>
        <w:softHyphen/>
        <w:t>ний, разрешения конфликтов, лидерства и пр.);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игровой деятельности;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познавательной деятельности (как идет развитие детских способ</w:t>
      </w:r>
      <w:r w:rsidRPr="00FB38CE">
        <w:rPr>
          <w:rFonts w:ascii="Times New Roman" w:eastAsia="Times New Roman" w:hAnsi="Times New Roman" w:cs="Times New Roman"/>
          <w:lang w:bidi="ar-SA"/>
        </w:rPr>
        <w:softHyphen/>
        <w:t>ностей, познавательной активности);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проектной деятельности (как идет развитие детской инициативнос</w:t>
      </w:r>
      <w:r w:rsidRPr="00FB38CE">
        <w:rPr>
          <w:rFonts w:ascii="Times New Roman" w:eastAsia="Times New Roman" w:hAnsi="Times New Roman" w:cs="Times New Roman"/>
          <w:lang w:bidi="ar-SA"/>
        </w:rPr>
        <w:softHyphen/>
        <w:t>ти, ответственности и автономии, как развивается умение планировать и организовывать свою деятельность);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художественной деятельности;</w:t>
      </w:r>
    </w:p>
    <w:p w:rsidR="00260787" w:rsidRPr="00FB38CE" w:rsidRDefault="00260787" w:rsidP="00BC461A">
      <w:pPr>
        <w:pStyle w:val="aa"/>
        <w:widowControl/>
        <w:numPr>
          <w:ilvl w:val="2"/>
          <w:numId w:val="27"/>
        </w:numPr>
        <w:tabs>
          <w:tab w:val="left" w:pos="0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B38CE">
        <w:rPr>
          <w:rFonts w:ascii="Times New Roman" w:eastAsia="Times New Roman" w:hAnsi="Times New Roman" w:cs="Times New Roman"/>
          <w:lang w:bidi="ar-SA"/>
        </w:rPr>
        <w:t>физического развития.</w:t>
      </w:r>
    </w:p>
    <w:p w:rsidR="00260787" w:rsidRPr="00260787" w:rsidRDefault="00260787" w:rsidP="00BC461A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787">
        <w:rPr>
          <w:rFonts w:ascii="Times New Roman" w:eastAsia="Times New Roman" w:hAnsi="Times New Roman" w:cs="Times New Roman"/>
          <w:lang w:bidi="ar-SA"/>
        </w:rPr>
        <w:t>Результаты педагогической диагностики могут использоваться исклю</w:t>
      </w:r>
      <w:r w:rsidRPr="00260787">
        <w:rPr>
          <w:rFonts w:ascii="Times New Roman" w:eastAsia="Times New Roman" w:hAnsi="Times New Roman" w:cs="Times New Roman"/>
          <w:lang w:bidi="ar-SA"/>
        </w:rPr>
        <w:softHyphen/>
        <w:t>чительно для решения следующих образовательных задач:</w:t>
      </w:r>
    </w:p>
    <w:p w:rsidR="00260787" w:rsidRPr="00260787" w:rsidRDefault="00260787" w:rsidP="00BC461A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787">
        <w:rPr>
          <w:rFonts w:ascii="Times New Roman" w:eastAsia="Times New Roman" w:hAnsi="Times New Roman" w:cs="Times New Roman"/>
          <w:lang w:bidi="ar-SA"/>
        </w:rPr>
        <w:t>1)</w:t>
      </w:r>
      <w:r w:rsidRPr="00260787">
        <w:rPr>
          <w:rFonts w:ascii="Times New Roman" w:eastAsia="Times New Roman" w:hAnsi="Times New Roman" w:cs="Times New Roman"/>
          <w:lang w:bidi="ar-SA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260787">
        <w:rPr>
          <w:rFonts w:ascii="Times New Roman" w:eastAsia="Times New Roman" w:hAnsi="Times New Roman" w:cs="Times New Roman"/>
          <w:lang w:bidi="ar-SA"/>
        </w:rPr>
        <w:softHyphen/>
        <w:t>рекции особенностей его развития);</w:t>
      </w:r>
    </w:p>
    <w:p w:rsidR="00260787" w:rsidRPr="00260787" w:rsidRDefault="00260787" w:rsidP="00BC461A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787">
        <w:rPr>
          <w:rFonts w:ascii="Times New Roman" w:eastAsia="Times New Roman" w:hAnsi="Times New Roman" w:cs="Times New Roman"/>
          <w:lang w:bidi="ar-SA"/>
        </w:rPr>
        <w:t>2)</w:t>
      </w:r>
      <w:r w:rsidRPr="00260787">
        <w:rPr>
          <w:rFonts w:ascii="Times New Roman" w:eastAsia="Times New Roman" w:hAnsi="Times New Roman" w:cs="Times New Roman"/>
          <w:lang w:bidi="ar-SA"/>
        </w:rPr>
        <w:tab/>
        <w:t>оптимизации работы с группой детей.</w:t>
      </w:r>
    </w:p>
    <w:p w:rsidR="00260787" w:rsidRPr="00260787" w:rsidRDefault="00260787" w:rsidP="00BC461A">
      <w:pPr>
        <w:widowControl/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60787">
        <w:rPr>
          <w:rFonts w:ascii="Times New Roman" w:eastAsia="Times New Roman" w:hAnsi="Times New Roman" w:cs="Times New Roman"/>
          <w:lang w:bidi="ar-SA"/>
        </w:rPr>
        <w:t>В ходе образовательной деятельности педагоги должны создавать диа</w:t>
      </w:r>
      <w:r w:rsidRPr="00260787">
        <w:rPr>
          <w:rFonts w:ascii="Times New Roman" w:eastAsia="Times New Roman" w:hAnsi="Times New Roman" w:cs="Times New Roman"/>
          <w:lang w:bidi="ar-SA"/>
        </w:rPr>
        <w:softHyphen/>
        <w:t>гностические ситуации, чтобы оценить индивидуальную динамику детей и скорректировать свои действия.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55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 xml:space="preserve">Педагоги </w:t>
      </w:r>
      <w:r w:rsidR="000A4574" w:rsidRPr="000A4574">
        <w:rPr>
          <w:sz w:val="24"/>
          <w:szCs w:val="24"/>
        </w:rPr>
        <w:t>МКДОУ</w:t>
      </w:r>
      <w:r w:rsidRPr="000A4574">
        <w:rPr>
          <w:sz w:val="24"/>
          <w:szCs w:val="24"/>
        </w:rPr>
        <w:t xml:space="preserve"> после проведения промежуточного и (или) итогового мониторинга освоения воспитанниками основной общеобразовательной программы дошкольного образования:</w:t>
      </w:r>
    </w:p>
    <w:p w:rsidR="00CC5195" w:rsidRPr="000A4574" w:rsidRDefault="002D74DE" w:rsidP="00BC461A">
      <w:pPr>
        <w:pStyle w:val="20"/>
        <w:numPr>
          <w:ilvl w:val="0"/>
          <w:numId w:val="16"/>
        </w:numPr>
        <w:shd w:val="clear" w:color="auto" w:fill="auto"/>
        <w:spacing w:after="0"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заполняют с</w:t>
      </w:r>
      <w:r w:rsidR="00786A22" w:rsidRPr="000A4574">
        <w:rPr>
          <w:sz w:val="24"/>
          <w:szCs w:val="24"/>
        </w:rPr>
        <w:t>водную таблицу результатов освоения детьми образовательной программы. Таблица сопровождается анализом.</w:t>
      </w:r>
    </w:p>
    <w:p w:rsidR="00CC5195" w:rsidRPr="000A4574" w:rsidRDefault="00786A22" w:rsidP="00BC461A">
      <w:pPr>
        <w:pStyle w:val="20"/>
        <w:numPr>
          <w:ilvl w:val="0"/>
          <w:numId w:val="16"/>
        </w:numPr>
        <w:shd w:val="clear" w:color="auto" w:fill="auto"/>
        <w:tabs>
          <w:tab w:val="left" w:pos="390"/>
        </w:tabs>
        <w:spacing w:after="0" w:line="276" w:lineRule="auto"/>
        <w:ind w:left="426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вносят результаты в «Индивидуальные карты развития д</w:t>
      </w:r>
      <w:r w:rsidR="00AC1CF7">
        <w:rPr>
          <w:sz w:val="24"/>
          <w:szCs w:val="24"/>
        </w:rPr>
        <w:t>ошкольника»</w:t>
      </w:r>
      <w:r w:rsidR="00FB38CE">
        <w:rPr>
          <w:sz w:val="24"/>
          <w:szCs w:val="24"/>
        </w:rPr>
        <w:t>.</w:t>
      </w:r>
      <w:r w:rsidRPr="000A4574">
        <w:rPr>
          <w:sz w:val="24"/>
          <w:szCs w:val="24"/>
        </w:rPr>
        <w:t xml:space="preserve"> </w:t>
      </w:r>
      <w:proofErr w:type="gramStart"/>
      <w:r w:rsidR="00FB38CE">
        <w:rPr>
          <w:sz w:val="24"/>
          <w:szCs w:val="24"/>
        </w:rPr>
        <w:t>С</w:t>
      </w:r>
      <w:r w:rsidRPr="000A4574">
        <w:rPr>
          <w:sz w:val="24"/>
          <w:szCs w:val="24"/>
        </w:rPr>
        <w:t>веден</w:t>
      </w:r>
      <w:r w:rsidR="002D74DE">
        <w:rPr>
          <w:sz w:val="24"/>
          <w:szCs w:val="24"/>
        </w:rPr>
        <w:t>ия вносятся в бумажном варианте</w:t>
      </w:r>
      <w:r w:rsidRPr="000A4574">
        <w:rPr>
          <w:sz w:val="24"/>
          <w:szCs w:val="24"/>
        </w:rPr>
        <w:t>, заполняют сводные листы освоения ООПДО по возрастной группе (в бумажном и электронном вариантах).</w:t>
      </w:r>
      <w:proofErr w:type="gramEnd"/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55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lastRenderedPageBreak/>
        <w:t>Карты индивидуального развития дошкольника заполняются на каждого ребенка, начиная с младшего дошкольного возраста, и хранятся в группе. При выпуске ребенка из дошкольного учреж</w:t>
      </w:r>
      <w:r w:rsidR="00260787">
        <w:rPr>
          <w:sz w:val="24"/>
          <w:szCs w:val="24"/>
        </w:rPr>
        <w:t xml:space="preserve">дения карты выдаются </w:t>
      </w:r>
      <w:r w:rsidRPr="000A4574">
        <w:rPr>
          <w:sz w:val="24"/>
          <w:szCs w:val="24"/>
        </w:rPr>
        <w:t xml:space="preserve"> на руки </w:t>
      </w:r>
      <w:r w:rsidR="00260787">
        <w:rPr>
          <w:sz w:val="24"/>
          <w:szCs w:val="24"/>
        </w:rPr>
        <w:t>родителям (</w:t>
      </w:r>
      <w:r w:rsidRPr="000A4574">
        <w:rPr>
          <w:sz w:val="24"/>
          <w:szCs w:val="24"/>
        </w:rPr>
        <w:t>законным представителям</w:t>
      </w:r>
      <w:r w:rsidR="00260787">
        <w:rPr>
          <w:sz w:val="24"/>
          <w:szCs w:val="24"/>
        </w:rPr>
        <w:t>)</w:t>
      </w:r>
      <w:r w:rsidRPr="000A4574">
        <w:rPr>
          <w:sz w:val="24"/>
          <w:szCs w:val="24"/>
        </w:rPr>
        <w:t xml:space="preserve"> воспитанника.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694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По результатам всех направлений мониторинга (на основе сводных таблиц и анализов, оформленных воспитателями) заведующ</w:t>
      </w:r>
      <w:r w:rsidR="000A4574">
        <w:rPr>
          <w:sz w:val="24"/>
          <w:szCs w:val="24"/>
        </w:rPr>
        <w:t>им</w:t>
      </w:r>
      <w:r w:rsidRPr="000A4574">
        <w:rPr>
          <w:sz w:val="24"/>
          <w:szCs w:val="24"/>
        </w:rPr>
        <w:t xml:space="preserve"> пишется аналитическая справка, содержание которой используется для написания годового отчета.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689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В методическом кабинете хранятся:</w:t>
      </w:r>
    </w:p>
    <w:p w:rsidR="00CC5195" w:rsidRPr="000A4574" w:rsidRDefault="00786A22" w:rsidP="00BC461A">
      <w:pPr>
        <w:pStyle w:val="20"/>
        <w:numPr>
          <w:ilvl w:val="0"/>
          <w:numId w:val="17"/>
        </w:numPr>
        <w:shd w:val="clear" w:color="auto" w:fill="auto"/>
        <w:tabs>
          <w:tab w:val="left" w:pos="242"/>
        </w:tabs>
        <w:spacing w:after="0" w:line="276" w:lineRule="auto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годовой план с включенным в него мониторингом;</w:t>
      </w:r>
    </w:p>
    <w:p w:rsidR="00CC5195" w:rsidRPr="000A4574" w:rsidRDefault="00786A22" w:rsidP="00BC461A">
      <w:pPr>
        <w:pStyle w:val="20"/>
        <w:numPr>
          <w:ilvl w:val="0"/>
          <w:numId w:val="17"/>
        </w:numPr>
        <w:shd w:val="clear" w:color="auto" w:fill="auto"/>
        <w:tabs>
          <w:tab w:val="left" w:pos="242"/>
        </w:tabs>
        <w:spacing w:after="0" w:line="276" w:lineRule="auto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образовательная программа с описанием диагностической работы (методики);</w:t>
      </w:r>
    </w:p>
    <w:p w:rsidR="00CC5195" w:rsidRPr="000A4574" w:rsidRDefault="00786A22" w:rsidP="00BC461A">
      <w:pPr>
        <w:pStyle w:val="20"/>
        <w:numPr>
          <w:ilvl w:val="0"/>
          <w:numId w:val="17"/>
        </w:numPr>
        <w:shd w:val="clear" w:color="auto" w:fill="auto"/>
        <w:tabs>
          <w:tab w:val="left" w:pos="390"/>
        </w:tabs>
        <w:spacing w:after="0" w:line="276" w:lineRule="auto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аналитические справки по результатам освоения детьми образовательной программы.</w:t>
      </w:r>
    </w:p>
    <w:p w:rsidR="00CC5195" w:rsidRPr="000A4574" w:rsidRDefault="00786A22" w:rsidP="00BC461A">
      <w:pPr>
        <w:pStyle w:val="20"/>
        <w:numPr>
          <w:ilvl w:val="0"/>
          <w:numId w:val="6"/>
        </w:numPr>
        <w:shd w:val="clear" w:color="auto" w:fill="auto"/>
        <w:tabs>
          <w:tab w:val="left" w:pos="698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 xml:space="preserve">Педагоги </w:t>
      </w:r>
      <w:r w:rsidR="000A4574" w:rsidRPr="000A4574">
        <w:rPr>
          <w:sz w:val="24"/>
          <w:szCs w:val="24"/>
        </w:rPr>
        <w:t>МКДОУ</w:t>
      </w:r>
      <w:r w:rsidRPr="000A4574">
        <w:rPr>
          <w:sz w:val="24"/>
          <w:szCs w:val="24"/>
        </w:rPr>
        <w:t xml:space="preserve"> при оформлении и обработке результатов мониторинга несут ответственность за соблюдение требований статьи 9 Федерального закона от 27.07.2006 № 152 - ФЗ «О персональных данных».</w:t>
      </w:r>
    </w:p>
    <w:p w:rsidR="00CC5195" w:rsidRPr="000A4574" w:rsidRDefault="00786A22" w:rsidP="00BC461A">
      <w:pPr>
        <w:pStyle w:val="30"/>
        <w:numPr>
          <w:ilvl w:val="0"/>
          <w:numId w:val="5"/>
        </w:numPr>
        <w:shd w:val="clear" w:color="auto" w:fill="auto"/>
        <w:tabs>
          <w:tab w:val="left" w:pos="1070"/>
        </w:tabs>
        <w:spacing w:line="276" w:lineRule="auto"/>
        <w:ind w:firstLine="709"/>
        <w:jc w:val="both"/>
        <w:rPr>
          <w:sz w:val="24"/>
          <w:szCs w:val="24"/>
        </w:rPr>
      </w:pPr>
      <w:r w:rsidRPr="000A4574">
        <w:rPr>
          <w:sz w:val="24"/>
          <w:szCs w:val="24"/>
        </w:rPr>
        <w:t>Порядок хранения в архивах информации об индивидуальном учёте результатов освоения воспитанниками</w:t>
      </w:r>
      <w:r w:rsidR="00014984">
        <w:rPr>
          <w:sz w:val="24"/>
          <w:szCs w:val="24"/>
        </w:rPr>
        <w:t xml:space="preserve"> </w:t>
      </w:r>
      <w:r w:rsidRPr="000A4574">
        <w:rPr>
          <w:sz w:val="24"/>
          <w:szCs w:val="24"/>
        </w:rPr>
        <w:t>основной образовательной</w:t>
      </w:r>
      <w:r w:rsidR="000A4574" w:rsidRPr="000A4574">
        <w:rPr>
          <w:sz w:val="24"/>
          <w:szCs w:val="24"/>
        </w:rPr>
        <w:t xml:space="preserve"> </w:t>
      </w:r>
      <w:r w:rsidRPr="000A4574">
        <w:rPr>
          <w:sz w:val="24"/>
          <w:szCs w:val="24"/>
        </w:rPr>
        <w:t xml:space="preserve">программы </w:t>
      </w:r>
      <w:r w:rsidR="000A4574" w:rsidRPr="000A4574">
        <w:rPr>
          <w:sz w:val="24"/>
          <w:szCs w:val="24"/>
        </w:rPr>
        <w:t>МКДОУ</w:t>
      </w:r>
    </w:p>
    <w:p w:rsidR="00CC5195" w:rsidRPr="00D3030C" w:rsidRDefault="00786A22" w:rsidP="00BC461A">
      <w:pPr>
        <w:pStyle w:val="20"/>
        <w:numPr>
          <w:ilvl w:val="1"/>
          <w:numId w:val="5"/>
        </w:numPr>
        <w:shd w:val="clear" w:color="auto" w:fill="auto"/>
        <w:tabs>
          <w:tab w:val="left" w:pos="61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030C">
        <w:rPr>
          <w:sz w:val="24"/>
          <w:szCs w:val="24"/>
        </w:rPr>
        <w:t xml:space="preserve">Хранение в </w:t>
      </w:r>
      <w:proofErr w:type="gramStart"/>
      <w:r w:rsidRPr="00D3030C">
        <w:rPr>
          <w:sz w:val="24"/>
          <w:szCs w:val="24"/>
        </w:rPr>
        <w:t>архивах</w:t>
      </w:r>
      <w:proofErr w:type="gramEnd"/>
      <w:r w:rsidRPr="00D3030C">
        <w:rPr>
          <w:sz w:val="24"/>
          <w:szCs w:val="24"/>
        </w:rPr>
        <w:t xml:space="preserve"> данных об учете результатов освоения воспитанниками основной образовательной программы осуществляется на бумажных и (или) электронных носителях в порядке, установленном данным Порядком.</w:t>
      </w:r>
    </w:p>
    <w:p w:rsidR="00CC5195" w:rsidRPr="00D3030C" w:rsidRDefault="000A4574" w:rsidP="00BC461A">
      <w:pPr>
        <w:pStyle w:val="20"/>
        <w:numPr>
          <w:ilvl w:val="1"/>
          <w:numId w:val="5"/>
        </w:numPr>
        <w:shd w:val="clear" w:color="auto" w:fill="auto"/>
        <w:tabs>
          <w:tab w:val="left" w:pos="612"/>
        </w:tabs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r w:rsidR="00786A22" w:rsidRPr="00D3030C">
        <w:rPr>
          <w:sz w:val="24"/>
          <w:szCs w:val="24"/>
        </w:rPr>
        <w:t xml:space="preserve"> осуществляет защиту информации от несанкционированного доступа.</w:t>
      </w:r>
    </w:p>
    <w:p w:rsidR="00CC5195" w:rsidRPr="00014984" w:rsidRDefault="00786A22" w:rsidP="00BC461A">
      <w:pPr>
        <w:pStyle w:val="20"/>
        <w:numPr>
          <w:ilvl w:val="1"/>
          <w:numId w:val="5"/>
        </w:numPr>
        <w:shd w:val="clear" w:color="auto" w:fill="auto"/>
        <w:tabs>
          <w:tab w:val="left" w:pos="61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014984">
        <w:rPr>
          <w:sz w:val="24"/>
          <w:szCs w:val="24"/>
        </w:rPr>
        <w:t>Данные, полученные в результате обработки отчетов, обсуждаются на</w:t>
      </w:r>
      <w:r w:rsidR="000A4574" w:rsidRPr="00014984">
        <w:rPr>
          <w:sz w:val="24"/>
          <w:szCs w:val="24"/>
        </w:rPr>
        <w:t xml:space="preserve"> </w:t>
      </w:r>
      <w:r w:rsidRPr="00014984">
        <w:rPr>
          <w:sz w:val="24"/>
          <w:szCs w:val="24"/>
        </w:rPr>
        <w:t>административных совещаниях и заседаниях педагогического коллектива. Выводы по анализу данных являются объективной основой для внесения корректив в план учебно-воспитательной</w:t>
      </w:r>
      <w:r w:rsidR="00014984" w:rsidRPr="00014984">
        <w:rPr>
          <w:sz w:val="24"/>
          <w:szCs w:val="24"/>
        </w:rPr>
        <w:t xml:space="preserve"> </w:t>
      </w:r>
      <w:r w:rsidRPr="00014984">
        <w:rPr>
          <w:sz w:val="24"/>
          <w:szCs w:val="24"/>
        </w:rPr>
        <w:t>работы,</w:t>
      </w:r>
      <w:r w:rsidR="00014984" w:rsidRPr="00014984">
        <w:rPr>
          <w:sz w:val="24"/>
          <w:szCs w:val="24"/>
        </w:rPr>
        <w:t xml:space="preserve"> </w:t>
      </w:r>
      <w:r w:rsidRPr="00014984">
        <w:rPr>
          <w:sz w:val="24"/>
          <w:szCs w:val="24"/>
        </w:rPr>
        <w:t>проведения</w:t>
      </w:r>
      <w:r w:rsidR="00014984" w:rsidRPr="00014984">
        <w:rPr>
          <w:sz w:val="24"/>
          <w:szCs w:val="24"/>
        </w:rPr>
        <w:t xml:space="preserve"> </w:t>
      </w:r>
      <w:r w:rsidRPr="00014984">
        <w:rPr>
          <w:sz w:val="24"/>
          <w:szCs w:val="24"/>
        </w:rPr>
        <w:t>контроля и планирования</w:t>
      </w:r>
      <w:r w:rsidR="00014984" w:rsidRPr="00014984">
        <w:rPr>
          <w:sz w:val="24"/>
          <w:szCs w:val="24"/>
        </w:rPr>
        <w:t xml:space="preserve"> </w:t>
      </w:r>
      <w:r w:rsidRPr="00014984">
        <w:rPr>
          <w:sz w:val="24"/>
          <w:szCs w:val="24"/>
        </w:rPr>
        <w:t>индивидуальной работы с воспитанниками.</w:t>
      </w:r>
    </w:p>
    <w:p w:rsidR="00CC5195" w:rsidRPr="00D3030C" w:rsidRDefault="00786A22" w:rsidP="00BC461A">
      <w:pPr>
        <w:pStyle w:val="20"/>
        <w:numPr>
          <w:ilvl w:val="1"/>
          <w:numId w:val="5"/>
        </w:numPr>
        <w:shd w:val="clear" w:color="auto" w:fill="auto"/>
        <w:tabs>
          <w:tab w:val="left" w:pos="61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030C">
        <w:rPr>
          <w:sz w:val="24"/>
          <w:szCs w:val="24"/>
        </w:rPr>
        <w:t>Результаты, полученные по каждому из воспитанников, могут обсуждаться с законными представителями ребенка для принятия решений, направленных на получение положительных изменений в освоении образовательной программы.</w:t>
      </w:r>
    </w:p>
    <w:p w:rsidR="00CC5195" w:rsidRPr="00D3030C" w:rsidRDefault="00786A22" w:rsidP="00BC461A">
      <w:pPr>
        <w:pStyle w:val="20"/>
        <w:numPr>
          <w:ilvl w:val="1"/>
          <w:numId w:val="5"/>
        </w:numPr>
        <w:shd w:val="clear" w:color="auto" w:fill="auto"/>
        <w:tabs>
          <w:tab w:val="left" w:pos="612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D3030C">
        <w:rPr>
          <w:sz w:val="24"/>
          <w:szCs w:val="24"/>
        </w:rPr>
        <w:t>Порядок хранения в архивах информации о результатах на бумажных и электронных носителях регламентируется следующими документами:</w:t>
      </w:r>
    </w:p>
    <w:p w:rsidR="00CC5195" w:rsidRPr="00D3030C" w:rsidRDefault="00786A22" w:rsidP="00BC461A">
      <w:pPr>
        <w:pStyle w:val="20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3030C">
        <w:rPr>
          <w:sz w:val="24"/>
          <w:szCs w:val="24"/>
        </w:rPr>
        <w:t xml:space="preserve">административного регламента </w:t>
      </w:r>
      <w:proofErr w:type="spellStart"/>
      <w:r w:rsidRPr="00D3030C">
        <w:rPr>
          <w:sz w:val="24"/>
          <w:szCs w:val="24"/>
        </w:rPr>
        <w:t>Рособрнадзора</w:t>
      </w:r>
      <w:proofErr w:type="spellEnd"/>
      <w:r w:rsidRPr="00D3030C">
        <w:rPr>
          <w:sz w:val="24"/>
          <w:szCs w:val="24"/>
        </w:rPr>
        <w:t xml:space="preserve">, утвержденным приказом </w:t>
      </w:r>
      <w:proofErr w:type="spellStart"/>
      <w:r w:rsidRPr="00D3030C">
        <w:rPr>
          <w:sz w:val="24"/>
          <w:szCs w:val="24"/>
        </w:rPr>
        <w:t>Минобрнауки</w:t>
      </w:r>
      <w:proofErr w:type="spellEnd"/>
      <w:r w:rsidRPr="00D3030C">
        <w:rPr>
          <w:sz w:val="24"/>
          <w:szCs w:val="24"/>
        </w:rPr>
        <w:t xml:space="preserve"> России от 21.01.2009 </w:t>
      </w:r>
      <w:r w:rsidRPr="00D3030C">
        <w:rPr>
          <w:sz w:val="24"/>
          <w:szCs w:val="24"/>
          <w:lang w:val="en-US" w:eastAsia="en-US" w:bidi="en-US"/>
        </w:rPr>
        <w:t>N</w:t>
      </w:r>
      <w:r w:rsidRPr="00D3030C">
        <w:rPr>
          <w:sz w:val="24"/>
          <w:szCs w:val="24"/>
          <w:lang w:eastAsia="en-US" w:bidi="en-US"/>
        </w:rPr>
        <w:t xml:space="preserve"> </w:t>
      </w:r>
      <w:r w:rsidRPr="00D3030C">
        <w:rPr>
          <w:sz w:val="24"/>
          <w:szCs w:val="24"/>
        </w:rPr>
        <w:t>9;</w:t>
      </w:r>
    </w:p>
    <w:p w:rsidR="00CC5195" w:rsidRPr="00D3030C" w:rsidRDefault="00786A22" w:rsidP="00BC461A">
      <w:pPr>
        <w:pStyle w:val="20"/>
        <w:numPr>
          <w:ilvl w:val="0"/>
          <w:numId w:val="18"/>
        </w:numPr>
        <w:shd w:val="clear" w:color="auto" w:fill="auto"/>
        <w:tabs>
          <w:tab w:val="left" w:pos="238"/>
        </w:tabs>
        <w:spacing w:after="0" w:line="276" w:lineRule="auto"/>
        <w:jc w:val="both"/>
        <w:rPr>
          <w:sz w:val="24"/>
          <w:szCs w:val="24"/>
        </w:rPr>
      </w:pPr>
      <w:r w:rsidRPr="00D3030C">
        <w:rPr>
          <w:sz w:val="24"/>
          <w:szCs w:val="24"/>
        </w:rPr>
        <w:t>законом от 27.07 2006 г. № 152-ФЗ "О персональных данных";</w:t>
      </w:r>
    </w:p>
    <w:p w:rsidR="00CC5195" w:rsidRPr="00D3030C" w:rsidRDefault="00786A22" w:rsidP="00BC461A">
      <w:pPr>
        <w:pStyle w:val="20"/>
        <w:numPr>
          <w:ilvl w:val="0"/>
          <w:numId w:val="18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D3030C">
        <w:rPr>
          <w:sz w:val="24"/>
          <w:szCs w:val="24"/>
        </w:rPr>
        <w:t>законом от 27.07. 2006 г. № 149 - ФЗ "Об информации, информационных технологиях и защите информации".</w:t>
      </w:r>
    </w:p>
    <w:p w:rsidR="00CC5195" w:rsidRDefault="000A4574" w:rsidP="00BC461A">
      <w:pPr>
        <w:pStyle w:val="20"/>
        <w:numPr>
          <w:ilvl w:val="1"/>
          <w:numId w:val="5"/>
        </w:numPr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МКДОУ</w:t>
      </w:r>
      <w:r w:rsidR="00786A22" w:rsidRPr="00D3030C">
        <w:rPr>
          <w:sz w:val="24"/>
          <w:szCs w:val="24"/>
        </w:rPr>
        <w:t xml:space="preserve"> обязано обеспечить хранение сводных листов мониторинга по возрастным группам на бумажных носителях - 5 лет.</w:t>
      </w:r>
    </w:p>
    <w:p w:rsidR="00014984" w:rsidRDefault="00014984" w:rsidP="00014984">
      <w:pPr>
        <w:pStyle w:val="20"/>
        <w:shd w:val="clear" w:color="auto" w:fill="auto"/>
        <w:spacing w:after="0" w:line="276" w:lineRule="auto"/>
        <w:ind w:left="709"/>
        <w:jc w:val="both"/>
        <w:rPr>
          <w:sz w:val="24"/>
          <w:szCs w:val="24"/>
        </w:rPr>
      </w:pPr>
    </w:p>
    <w:p w:rsidR="00014984" w:rsidRDefault="00014984">
      <w:pPr>
        <w:rPr>
          <w:rFonts w:ascii="Times New Roman" w:eastAsia="Times New Roman" w:hAnsi="Times New Roman" w:cs="Times New Roman"/>
        </w:rPr>
      </w:pPr>
      <w:r>
        <w:br w:type="page"/>
      </w:r>
    </w:p>
    <w:sectPr w:rsidR="00014984" w:rsidSect="00FB38CE">
      <w:headerReference w:type="default" r:id="rId8"/>
      <w:pgSz w:w="11907" w:h="16840" w:code="9"/>
      <w:pgMar w:top="567" w:right="851" w:bottom="1134" w:left="1134" w:header="0" w:footer="6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2CF" w:rsidRDefault="00B722CF" w:rsidP="00CC5195">
      <w:r>
        <w:separator/>
      </w:r>
    </w:p>
  </w:endnote>
  <w:endnote w:type="continuationSeparator" w:id="0">
    <w:p w:rsidR="00B722CF" w:rsidRDefault="00B722CF" w:rsidP="00CC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2CF" w:rsidRDefault="00B722CF"/>
  </w:footnote>
  <w:footnote w:type="continuationSeparator" w:id="0">
    <w:p w:rsidR="00B722CF" w:rsidRDefault="00B722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22" w:rsidRDefault="00786A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DE8"/>
    <w:multiLevelType w:val="multilevel"/>
    <w:tmpl w:val="E162F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D2CC0"/>
    <w:multiLevelType w:val="multilevel"/>
    <w:tmpl w:val="67860B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8781186"/>
    <w:multiLevelType w:val="hybridMultilevel"/>
    <w:tmpl w:val="F0FEC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3D758C"/>
    <w:multiLevelType w:val="hybridMultilevel"/>
    <w:tmpl w:val="00A61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21CA17A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7C4C65"/>
    <w:multiLevelType w:val="multilevel"/>
    <w:tmpl w:val="44E21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71238"/>
    <w:multiLevelType w:val="multilevel"/>
    <w:tmpl w:val="1AFEF5F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9B14358"/>
    <w:multiLevelType w:val="hybridMultilevel"/>
    <w:tmpl w:val="B1D82CEE"/>
    <w:lvl w:ilvl="0" w:tplc="188636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D5871"/>
    <w:multiLevelType w:val="multilevel"/>
    <w:tmpl w:val="7348F1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C1360"/>
    <w:multiLevelType w:val="multilevel"/>
    <w:tmpl w:val="07709D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F22EF"/>
    <w:multiLevelType w:val="hybridMultilevel"/>
    <w:tmpl w:val="BD6C4E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CC7A77"/>
    <w:multiLevelType w:val="multilevel"/>
    <w:tmpl w:val="D0D87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C6EDF"/>
    <w:multiLevelType w:val="multilevel"/>
    <w:tmpl w:val="FA7628C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0675F2"/>
    <w:multiLevelType w:val="multilevel"/>
    <w:tmpl w:val="3C4C9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364CF"/>
    <w:multiLevelType w:val="hybridMultilevel"/>
    <w:tmpl w:val="6562B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CC23B6"/>
    <w:multiLevelType w:val="hybridMultilevel"/>
    <w:tmpl w:val="4CB633DC"/>
    <w:lvl w:ilvl="0" w:tplc="A21CA17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F536FF3"/>
    <w:multiLevelType w:val="hybridMultilevel"/>
    <w:tmpl w:val="18EC9604"/>
    <w:lvl w:ilvl="0" w:tplc="041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16">
    <w:nsid w:val="56140288"/>
    <w:multiLevelType w:val="hybridMultilevel"/>
    <w:tmpl w:val="98D46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F76145"/>
    <w:multiLevelType w:val="multilevel"/>
    <w:tmpl w:val="1AFEF5F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8F90137"/>
    <w:multiLevelType w:val="multilevel"/>
    <w:tmpl w:val="A604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5B5747"/>
    <w:multiLevelType w:val="multilevel"/>
    <w:tmpl w:val="F6C6998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A30AF9"/>
    <w:multiLevelType w:val="hybridMultilevel"/>
    <w:tmpl w:val="C0C016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953140"/>
    <w:multiLevelType w:val="hybridMultilevel"/>
    <w:tmpl w:val="25826292"/>
    <w:lvl w:ilvl="0" w:tplc="A21CA17A">
      <w:numFmt w:val="bullet"/>
      <w:lvlText w:val="•"/>
      <w:lvlJc w:val="left"/>
      <w:pPr>
        <w:ind w:left="4988" w:hanging="141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2">
    <w:nsid w:val="6D7C7F70"/>
    <w:multiLevelType w:val="hybridMultilevel"/>
    <w:tmpl w:val="0C740B86"/>
    <w:lvl w:ilvl="0" w:tplc="655028AE">
      <w:start w:val="1"/>
      <w:numFmt w:val="upperRoman"/>
      <w:lvlText w:val="%1."/>
      <w:lvlJc w:val="left"/>
      <w:pPr>
        <w:ind w:left="2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3">
    <w:nsid w:val="72962452"/>
    <w:multiLevelType w:val="hybridMultilevel"/>
    <w:tmpl w:val="357C1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BC69E9"/>
    <w:multiLevelType w:val="hybridMultilevel"/>
    <w:tmpl w:val="812CD8C6"/>
    <w:lvl w:ilvl="0" w:tplc="CE226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85019"/>
    <w:multiLevelType w:val="multilevel"/>
    <w:tmpl w:val="1B060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99B7631"/>
    <w:multiLevelType w:val="multilevel"/>
    <w:tmpl w:val="28828AC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10"/>
  </w:num>
  <w:num w:numId="9">
    <w:abstractNumId w:val="8"/>
  </w:num>
  <w:num w:numId="10">
    <w:abstractNumId w:val="18"/>
  </w:num>
  <w:num w:numId="11">
    <w:abstractNumId w:val="26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  <w:num w:numId="18">
    <w:abstractNumId w:val="16"/>
  </w:num>
  <w:num w:numId="19">
    <w:abstractNumId w:val="5"/>
  </w:num>
  <w:num w:numId="20">
    <w:abstractNumId w:val="1"/>
  </w:num>
  <w:num w:numId="21">
    <w:abstractNumId w:val="24"/>
  </w:num>
  <w:num w:numId="22">
    <w:abstractNumId w:val="22"/>
  </w:num>
  <w:num w:numId="23">
    <w:abstractNumId w:val="15"/>
  </w:num>
  <w:num w:numId="24">
    <w:abstractNumId w:val="23"/>
  </w:num>
  <w:num w:numId="25">
    <w:abstractNumId w:val="21"/>
  </w:num>
  <w:num w:numId="26">
    <w:abstractNumId w:val="1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C5195"/>
    <w:rsid w:val="00014984"/>
    <w:rsid w:val="000271DF"/>
    <w:rsid w:val="000832B2"/>
    <w:rsid w:val="000A4574"/>
    <w:rsid w:val="00131AB3"/>
    <w:rsid w:val="00251403"/>
    <w:rsid w:val="00260787"/>
    <w:rsid w:val="002D74DE"/>
    <w:rsid w:val="003F02D4"/>
    <w:rsid w:val="00501650"/>
    <w:rsid w:val="00503C84"/>
    <w:rsid w:val="005065AB"/>
    <w:rsid w:val="005D329C"/>
    <w:rsid w:val="0066728A"/>
    <w:rsid w:val="00786A22"/>
    <w:rsid w:val="0082299D"/>
    <w:rsid w:val="00852273"/>
    <w:rsid w:val="008B4922"/>
    <w:rsid w:val="008D6372"/>
    <w:rsid w:val="00944E7F"/>
    <w:rsid w:val="009B2768"/>
    <w:rsid w:val="009B50FE"/>
    <w:rsid w:val="00AC1CF7"/>
    <w:rsid w:val="00AF4252"/>
    <w:rsid w:val="00B722CF"/>
    <w:rsid w:val="00BC461A"/>
    <w:rsid w:val="00CC5195"/>
    <w:rsid w:val="00D3030C"/>
    <w:rsid w:val="00D5016C"/>
    <w:rsid w:val="00E62835"/>
    <w:rsid w:val="00FB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51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5195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5">
    <w:name w:val="Основной текст (5)_"/>
    <w:basedOn w:val="a0"/>
    <w:link w:val="5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6">
    <w:name w:val="Основной текст (6)_"/>
    <w:basedOn w:val="a0"/>
    <w:link w:val="6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CC5195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Основной текст (10)_"/>
    <w:basedOn w:val="a0"/>
    <w:link w:val="100"/>
    <w:rsid w:val="00CC51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1">
    <w:name w:val="Основной текст (10) + Не курсив"/>
    <w:basedOn w:val="10"/>
    <w:rsid w:val="00CC5195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11">
    <w:name w:val="Основной текст (11)_"/>
    <w:basedOn w:val="a0"/>
    <w:link w:val="11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C519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1">
    <w:name w:val="Основной текст (12) + Не полужирный;Не курсив"/>
    <w:basedOn w:val="12"/>
    <w:rsid w:val="00CC5195"/>
    <w:rPr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13">
    <w:name w:val="Основной текст (13)_"/>
    <w:basedOn w:val="a0"/>
    <w:link w:val="130"/>
    <w:rsid w:val="00CC51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 + Не курсив"/>
    <w:basedOn w:val="13"/>
    <w:rsid w:val="00CC5195"/>
    <w:rPr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a6">
    <w:name w:val="Колонтитул_"/>
    <w:basedOn w:val="a0"/>
    <w:link w:val="a7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mpact11pt">
    <w:name w:val="Колонтитул + Impact;11 pt;Не полужирный"/>
    <w:basedOn w:val="a6"/>
    <w:rsid w:val="00CC5195"/>
    <w:rPr>
      <w:rFonts w:ascii="Impact" w:eastAsia="Impact" w:hAnsi="Impact" w:cs="Impact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pt">
    <w:name w:val="Колонтитул + 11 pt;Не полужирный"/>
    <w:basedOn w:val="a6"/>
    <w:rsid w:val="00CC51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CC519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"/>
    <w:rsid w:val="00CC5195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Exact">
    <w:name w:val="Подпись к таблице (3) Exact"/>
    <w:basedOn w:val="a0"/>
    <w:link w:val="31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;Полужирный"/>
    <w:basedOn w:val="2"/>
    <w:rsid w:val="00CC51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C519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CC519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CC51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sid w:val="00CC519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1">
    <w:name w:val="Основной текст (2) + 11 pt"/>
    <w:basedOn w:val="2"/>
    <w:rsid w:val="00CC519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Impact10pt">
    <w:name w:val="Колонтитул + Impact;10 pt;Не полужирный"/>
    <w:basedOn w:val="a6"/>
    <w:rsid w:val="00CC5195"/>
    <w:rPr>
      <w:rFonts w:ascii="Impact" w:eastAsia="Impact" w:hAnsi="Impact" w:cs="Impact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1">
    <w:name w:val="Основной текст (8)"/>
    <w:basedOn w:val="8"/>
    <w:rsid w:val="00CC519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CC5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Подпись к таблице (4)_"/>
    <w:basedOn w:val="a0"/>
    <w:link w:val="42"/>
    <w:rsid w:val="00CC5195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TimesNewRoman">
    <w:name w:val="Подпись к таблице (4) + Times New Roman"/>
    <w:basedOn w:val="41"/>
    <w:rsid w:val="00CC5195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211pt2">
    <w:name w:val="Основной текст (2) + 11 pt;Полужирный"/>
    <w:basedOn w:val="2"/>
    <w:rsid w:val="00CC51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sid w:val="00CC519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C5195"/>
    <w:pPr>
      <w:shd w:val="clear" w:color="auto" w:fill="FFFFFF"/>
      <w:spacing w:line="341" w:lineRule="exact"/>
      <w:ind w:hanging="5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C5195"/>
    <w:pPr>
      <w:shd w:val="clear" w:color="auto" w:fill="FFFFFF"/>
      <w:spacing w:after="3780" w:line="34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C5195"/>
    <w:pPr>
      <w:shd w:val="clear" w:color="auto" w:fill="FFFFFF"/>
      <w:spacing w:before="3780"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50">
    <w:name w:val="Основной текст (5)"/>
    <w:basedOn w:val="a"/>
    <w:link w:val="5"/>
    <w:rsid w:val="00CC5195"/>
    <w:pPr>
      <w:shd w:val="clear" w:color="auto" w:fill="FFFFFF"/>
      <w:spacing w:line="638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60">
    <w:name w:val="Основной текст (6)"/>
    <w:basedOn w:val="a"/>
    <w:link w:val="6"/>
    <w:rsid w:val="00CC5195"/>
    <w:pPr>
      <w:shd w:val="clear" w:color="auto" w:fill="FFFFFF"/>
      <w:spacing w:after="354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Подпись к картинке"/>
    <w:basedOn w:val="a"/>
    <w:link w:val="a4"/>
    <w:rsid w:val="00CC519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CC519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CC5195"/>
    <w:pPr>
      <w:shd w:val="clear" w:color="auto" w:fill="FFFFFF"/>
      <w:spacing w:after="156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CC5195"/>
    <w:pPr>
      <w:shd w:val="clear" w:color="auto" w:fill="FFFFFF"/>
      <w:spacing w:before="1560" w:after="660" w:line="566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0">
    <w:name w:val="Основной текст (10)"/>
    <w:basedOn w:val="a"/>
    <w:link w:val="10"/>
    <w:rsid w:val="00CC5195"/>
    <w:pPr>
      <w:shd w:val="clear" w:color="auto" w:fill="FFFFFF"/>
      <w:spacing w:before="660" w:after="4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10">
    <w:name w:val="Основной текст (11)"/>
    <w:basedOn w:val="a"/>
    <w:link w:val="11"/>
    <w:rsid w:val="00CC5195"/>
    <w:pPr>
      <w:shd w:val="clear" w:color="auto" w:fill="FFFFFF"/>
      <w:spacing w:before="156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Основной текст (12)"/>
    <w:basedOn w:val="a"/>
    <w:link w:val="12"/>
    <w:rsid w:val="00CC5195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0">
    <w:name w:val="Основной текст (13)"/>
    <w:basedOn w:val="a"/>
    <w:link w:val="13"/>
    <w:rsid w:val="00CC519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7">
    <w:name w:val="Колонтитул"/>
    <w:basedOn w:val="a"/>
    <w:link w:val="a6"/>
    <w:rsid w:val="00CC51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Подпись к таблице (2)"/>
    <w:basedOn w:val="a"/>
    <w:link w:val="2Exact"/>
    <w:rsid w:val="00CC519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Подпись к таблице (3)"/>
    <w:basedOn w:val="a"/>
    <w:link w:val="3Exact"/>
    <w:rsid w:val="00CC51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">
    <w:name w:val="Основной текст (14)"/>
    <w:basedOn w:val="a"/>
    <w:link w:val="14Exact"/>
    <w:rsid w:val="00CC5195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Заголовок №1"/>
    <w:basedOn w:val="a"/>
    <w:link w:val="1Exact"/>
    <w:rsid w:val="00CC519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CC519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2">
    <w:name w:val="Подпись к таблице (4)"/>
    <w:basedOn w:val="a"/>
    <w:link w:val="41"/>
    <w:rsid w:val="00CC5195"/>
    <w:pPr>
      <w:shd w:val="clear" w:color="auto" w:fill="FFFFFF"/>
      <w:spacing w:line="0" w:lineRule="atLeast"/>
      <w:jc w:val="center"/>
    </w:pPr>
    <w:rPr>
      <w:rFonts w:ascii="Corbel" w:eastAsia="Corbel" w:hAnsi="Corbel" w:cs="Corbel"/>
      <w:sz w:val="17"/>
      <w:szCs w:val="17"/>
    </w:rPr>
  </w:style>
  <w:style w:type="paragraph" w:styleId="a9">
    <w:name w:val="No Spacing"/>
    <w:uiPriority w:val="1"/>
    <w:qFormat/>
    <w:rsid w:val="005065AB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34"/>
    <w:qFormat/>
    <w:rsid w:val="00D3030C"/>
    <w:pPr>
      <w:ind w:left="720"/>
      <w:contextualSpacing/>
    </w:pPr>
  </w:style>
  <w:style w:type="table" w:styleId="ab">
    <w:name w:val="Table Grid"/>
    <w:basedOn w:val="a1"/>
    <w:uiPriority w:val="59"/>
    <w:rsid w:val="00786A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786A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86A22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786A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86A22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B50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50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12</cp:revision>
  <cp:lastPrinted>2014-11-13T06:43:00Z</cp:lastPrinted>
  <dcterms:created xsi:type="dcterms:W3CDTF">2014-11-05T13:56:00Z</dcterms:created>
  <dcterms:modified xsi:type="dcterms:W3CDTF">2014-11-15T14:31:00Z</dcterms:modified>
</cp:coreProperties>
</file>